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5C" w:rsidRDefault="00E3795C" w:rsidP="00C8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649FF" w:rsidRDefault="00444EB5" w:rsidP="00C8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der Universität Bremen </w:t>
      </w:r>
      <w:r w:rsidR="00A731F5">
        <w:rPr>
          <w:rFonts w:ascii="Times New Roman" w:eastAsia="Times New Roman" w:hAnsi="Times New Roman" w:cs="Times New Roman"/>
          <w:sz w:val="24"/>
          <w:szCs w:val="24"/>
          <w:lang w:eastAsia="en-GB"/>
        </w:rPr>
        <w:t>ist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 </w:t>
      </w:r>
      <w:r w:rsidRPr="00A358E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SOCIUM Forschungszentrum Ungleichheit und Sozialpolitik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7444" w:rsidRPr="00F66F35">
        <w:rPr>
          <w:rFonts w:ascii="Times New Roman" w:eastAsia="Times New Roman" w:hAnsi="Times New Roman" w:cs="Times New Roman"/>
          <w:sz w:val="24"/>
          <w:szCs w:val="24"/>
          <w:lang w:eastAsia="en-GB"/>
        </w:rPr>
        <w:t>im Rahmen eines DFG-finanzierten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7444" w:rsidRPr="00F66F35">
        <w:rPr>
          <w:rFonts w:ascii="Times New Roman" w:eastAsia="Times New Roman" w:hAnsi="Times New Roman" w:cs="Times New Roman"/>
          <w:sz w:val="24"/>
          <w:szCs w:val="24"/>
          <w:lang w:eastAsia="en-GB"/>
        </w:rPr>
        <w:t>Forschungsprojekts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7444" w:rsidRPr="00F66F35">
        <w:rPr>
          <w:rFonts w:ascii="Times New Roman" w:eastAsia="Times New Roman" w:hAnsi="Times New Roman" w:cs="Times New Roman"/>
          <w:sz w:val="24"/>
          <w:szCs w:val="24"/>
          <w:lang w:eastAsia="en-GB"/>
        </w:rPr>
        <w:t>zum Thema „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>Lebensführung als investive Statusarbeit –</w:t>
      </w:r>
      <w:r w:rsidR="00F744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>Praktiken, Bedingungen, Störungen</w:t>
      </w:r>
      <w:r w:rsidR="008C7444" w:rsidRPr="00F66F35">
        <w:rPr>
          <w:rFonts w:ascii="Times New Roman" w:hAnsi="Times New Roman" w:cs="Times New Roman"/>
          <w:sz w:val="24"/>
          <w:szCs w:val="24"/>
        </w:rPr>
        <w:t xml:space="preserve">“ </w:t>
      </w:r>
      <w:r w:rsidR="007212B6">
        <w:rPr>
          <w:rFonts w:ascii="Times New Roman" w:hAnsi="Times New Roman" w:cs="Times New Roman"/>
          <w:sz w:val="24"/>
          <w:szCs w:val="24"/>
        </w:rPr>
        <w:t>(</w:t>
      </w:r>
      <w:r w:rsidR="00F56B13">
        <w:rPr>
          <w:rFonts w:ascii="Times New Roman" w:hAnsi="Times New Roman" w:cs="Times New Roman"/>
          <w:sz w:val="24"/>
          <w:szCs w:val="24"/>
        </w:rPr>
        <w:t>Leitung Prof. Uwe Schimank, Prof. Betina Hollstein und Prof. Karin Gottschall</w:t>
      </w:r>
      <w:r w:rsidR="007212B6">
        <w:rPr>
          <w:rFonts w:ascii="Times New Roman" w:hAnsi="Times New Roman" w:cs="Times New Roman"/>
          <w:sz w:val="24"/>
          <w:szCs w:val="24"/>
        </w:rPr>
        <w:t>) im</w:t>
      </w:r>
    </w:p>
    <w:p w:rsidR="00A731F5" w:rsidRPr="007212B6" w:rsidRDefault="00B649FF" w:rsidP="00C83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2B6">
        <w:rPr>
          <w:rFonts w:ascii="Times New Roman" w:hAnsi="Times New Roman" w:cs="Times New Roman"/>
          <w:sz w:val="24"/>
          <w:szCs w:val="24"/>
        </w:rPr>
        <w:t>Arbeitsbereich von Prof. Dr. Uwe Schimank</w:t>
      </w:r>
      <w:r w:rsidR="00F56B13" w:rsidRPr="007212B6">
        <w:rPr>
          <w:rFonts w:ascii="Times New Roman" w:hAnsi="Times New Roman" w:cs="Times New Roman"/>
          <w:sz w:val="24"/>
          <w:szCs w:val="24"/>
        </w:rPr>
        <w:t xml:space="preserve"> ein</w:t>
      </w:r>
      <w:r w:rsidR="00A731F5" w:rsidRPr="007212B6">
        <w:rPr>
          <w:rFonts w:ascii="Times New Roman" w:hAnsi="Times New Roman" w:cs="Times New Roman"/>
          <w:sz w:val="24"/>
          <w:szCs w:val="24"/>
        </w:rPr>
        <w:t>e</w:t>
      </w:r>
      <w:r w:rsidR="00F56B13" w:rsidRPr="0072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F5" w:rsidRPr="007212B6" w:rsidRDefault="00A731F5" w:rsidP="00C83F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3FE3" w:rsidRDefault="00C83FE3" w:rsidP="00E3795C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4557">
        <w:rPr>
          <w:rFonts w:ascii="Times New Roman" w:hAnsi="Times New Roman" w:cs="Times New Roman"/>
          <w:b/>
          <w:sz w:val="24"/>
          <w:szCs w:val="24"/>
        </w:rPr>
        <w:t>Postdoc</w:t>
      </w:r>
      <w:r w:rsidR="00E3795C">
        <w:rPr>
          <w:rFonts w:ascii="Times New Roman" w:hAnsi="Times New Roman" w:cs="Times New Roman"/>
          <w:b/>
          <w:sz w:val="24"/>
          <w:szCs w:val="24"/>
        </w:rPr>
        <w:t>-</w:t>
      </w:r>
      <w:r w:rsidRPr="00B41198">
        <w:rPr>
          <w:rFonts w:ascii="Times New Roman" w:hAnsi="Times New Roman" w:cs="Times New Roman"/>
          <w:b/>
          <w:sz w:val="24"/>
          <w:szCs w:val="24"/>
        </w:rPr>
        <w:t>Stelle (volle Wochenarbeitszeit, Entgeltgruppe 13 TV-L)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95C">
        <w:rPr>
          <w:rFonts w:ascii="Times New Roman" w:hAnsi="Times New Roman" w:cs="Times New Roman"/>
          <w:sz w:val="24"/>
          <w:szCs w:val="24"/>
        </w:rPr>
        <w:br/>
      </w:r>
      <w:r w:rsidR="00444EB5"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für die Dauer von </w:t>
      </w:r>
      <w:r w:rsidR="00F56B13" w:rsidRPr="00E3795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</w:t>
      </w:r>
      <w:r w:rsidR="00444EB5" w:rsidRPr="00444EB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Jahren</w:t>
      </w:r>
      <w:r w:rsidR="00444EB5"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zum </w:t>
      </w:r>
      <w:r w:rsidR="00E3795C" w:rsidRPr="00E3795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</w:t>
      </w:r>
      <w:r w:rsidR="008C7444" w:rsidRPr="00E3795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1.10.2016</w:t>
      </w:r>
      <w:r w:rsidR="008C7444" w:rsidRPr="00F66F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zu besetzen. </w:t>
      </w:r>
    </w:p>
    <w:p w:rsidR="00C83FE3" w:rsidRPr="008047D2" w:rsidRDefault="00C83FE3" w:rsidP="00C83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F56B13" w:rsidRDefault="00083D3C" w:rsidP="00C8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Das 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qualitativ ausgerichtete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 untersucht 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die Lebensführung von Mittelschichten in Deutschland in verschiedenen Lebensbereichen </w:t>
      </w:r>
      <w:r w:rsidR="00A731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mit Blick auf Verbreitung und Gestalt von 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>soziale</w:t>
      </w:r>
      <w:r w:rsidR="00A731F5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F56B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Praktiken </w:t>
      </w:r>
      <w:r w:rsidR="00A731F5">
        <w:rPr>
          <w:rFonts w:ascii="Times New Roman" w:eastAsia="Times New Roman" w:hAnsi="Times New Roman" w:cs="Times New Roman"/>
          <w:sz w:val="24"/>
          <w:szCs w:val="24"/>
          <w:lang w:eastAsia="en-GB"/>
        </w:rPr>
        <w:t>des Statuserhalts, auf mögliche Irritationen dieser Praktiken und Strategien des Umgangs damit.</w:t>
      </w:r>
    </w:p>
    <w:p w:rsidR="00F56B13" w:rsidRPr="008047D2" w:rsidRDefault="00F56B13" w:rsidP="00C83F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4A31C1" w:rsidRDefault="009C4CB7" w:rsidP="004A31C1">
      <w:pPr>
        <w:pStyle w:val="HTMLVorformatiert"/>
        <w:rPr>
          <w:rFonts w:ascii="Times New Roman" w:hAnsi="Times New Roman" w:cs="Times New Roman"/>
          <w:sz w:val="24"/>
          <w:szCs w:val="24"/>
        </w:rPr>
      </w:pPr>
      <w:r w:rsidRPr="004A31C1">
        <w:rPr>
          <w:rFonts w:ascii="Times New Roman" w:hAnsi="Times New Roman" w:cs="Times New Roman"/>
          <w:sz w:val="24"/>
          <w:szCs w:val="24"/>
          <w:lang w:eastAsia="en-GB"/>
        </w:rPr>
        <w:t>Gesucht w</w:t>
      </w:r>
      <w:r w:rsidR="00A731F5" w:rsidRPr="004A31C1">
        <w:rPr>
          <w:rFonts w:ascii="Times New Roman" w:hAnsi="Times New Roman" w:cs="Times New Roman"/>
          <w:sz w:val="24"/>
          <w:szCs w:val="24"/>
          <w:lang w:eastAsia="en-GB"/>
        </w:rPr>
        <w:t>ird</w:t>
      </w:r>
      <w:r w:rsidR="00AA6668" w:rsidRPr="004A31C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66F35" w:rsidRPr="004A31C1">
        <w:rPr>
          <w:rFonts w:ascii="Times New Roman" w:hAnsi="Times New Roman" w:cs="Times New Roman"/>
          <w:sz w:val="24"/>
          <w:szCs w:val="24"/>
          <w:lang w:eastAsia="en-GB"/>
        </w:rPr>
        <w:t>ein/</w:t>
      </w:r>
      <w:r w:rsidR="00E3795C">
        <w:rPr>
          <w:rFonts w:ascii="Times New Roman" w:hAnsi="Times New Roman" w:cs="Times New Roman"/>
          <w:sz w:val="24"/>
          <w:szCs w:val="24"/>
          <w:lang w:eastAsia="en-GB"/>
        </w:rPr>
        <w:t>ein</w:t>
      </w:r>
      <w:r w:rsidR="00F66F35" w:rsidRPr="004A31C1">
        <w:rPr>
          <w:rFonts w:ascii="Times New Roman" w:hAnsi="Times New Roman" w:cs="Times New Roman"/>
          <w:sz w:val="24"/>
          <w:szCs w:val="24"/>
          <w:lang w:eastAsia="en-GB"/>
        </w:rPr>
        <w:t xml:space="preserve">e </w:t>
      </w:r>
      <w:r w:rsidR="00A731F5" w:rsidRPr="004A31C1">
        <w:rPr>
          <w:rFonts w:ascii="Times New Roman" w:hAnsi="Times New Roman" w:cs="Times New Roman"/>
          <w:sz w:val="24"/>
          <w:szCs w:val="24"/>
          <w:lang w:eastAsia="en-GB"/>
        </w:rPr>
        <w:t xml:space="preserve">Sozialwissenschaftler/in </w:t>
      </w:r>
      <w:r w:rsidR="00083D3C" w:rsidRPr="004A31C1">
        <w:rPr>
          <w:rFonts w:ascii="Times New Roman" w:hAnsi="Times New Roman" w:cs="Times New Roman"/>
          <w:sz w:val="24"/>
          <w:szCs w:val="24"/>
          <w:lang w:eastAsia="en-GB"/>
        </w:rPr>
        <w:t xml:space="preserve">mit </w:t>
      </w:r>
      <w:r w:rsidR="00A731F5" w:rsidRPr="004A31C1">
        <w:rPr>
          <w:rFonts w:ascii="Times New Roman" w:hAnsi="Times New Roman" w:cs="Times New Roman"/>
          <w:sz w:val="24"/>
          <w:szCs w:val="24"/>
          <w:lang w:eastAsia="en-GB"/>
        </w:rPr>
        <w:t>Schwerpunkten in der Ungleichheits-, Lebenslaufforschung, Arbeits-, Familiensoziologie und/oder Sozialstrukturanalyse sowie Kompetenzen in der Anwendung qualitativer Forschungsmethoden</w:t>
      </w:r>
      <w:r w:rsidR="00AA6668" w:rsidRPr="004A31C1"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r w:rsidR="004A31C1" w:rsidRPr="004A31C1">
        <w:rPr>
          <w:rFonts w:ascii="Times New Roman" w:hAnsi="Times New Roman" w:cs="Times New Roman"/>
          <w:sz w:val="24"/>
          <w:szCs w:val="24"/>
        </w:rPr>
        <w:t>insbesondere rekonstruktive Verfahren</w:t>
      </w:r>
      <w:r w:rsidR="004A31C1">
        <w:rPr>
          <w:rFonts w:ascii="Times New Roman" w:hAnsi="Times New Roman" w:cs="Times New Roman"/>
          <w:sz w:val="24"/>
          <w:szCs w:val="24"/>
        </w:rPr>
        <w:t>, z.B. dokumentarische Methode)</w:t>
      </w:r>
      <w:r w:rsidR="00E3795C">
        <w:rPr>
          <w:rFonts w:ascii="Times New Roman" w:hAnsi="Times New Roman" w:cs="Times New Roman"/>
          <w:sz w:val="24"/>
          <w:szCs w:val="24"/>
        </w:rPr>
        <w:t>.</w:t>
      </w:r>
    </w:p>
    <w:p w:rsidR="00E34382" w:rsidRPr="008047D2" w:rsidRDefault="00E34382" w:rsidP="004A31C1">
      <w:pPr>
        <w:pStyle w:val="HTMLVorformatiert"/>
        <w:rPr>
          <w:rFonts w:ascii="Times New Roman" w:hAnsi="Times New Roman" w:cs="Times New Roman"/>
          <w:sz w:val="16"/>
          <w:szCs w:val="16"/>
          <w:lang w:eastAsia="en-GB"/>
        </w:rPr>
      </w:pPr>
    </w:p>
    <w:p w:rsidR="006E6B81" w:rsidRPr="00E34382" w:rsidRDefault="00AA6668" w:rsidP="0079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Zu den Aufgaben im Projekt gehören die federführende Organisation und Durchführung der geplanten qualitativen Untersuchung, die Durchführung und Auswertung eines Teils der Interviews, die Kooperation mit und Anleitung eines/einer Doktoranden/Doktorandin, Beteiligung an gemeinsamen Publikationen und Vorträgen sowie die Organisation von Aktivitäten, die dem Transfer der Ergebnisse in eine </w:t>
      </w:r>
      <w:r w:rsidR="00793C02">
        <w:rPr>
          <w:rFonts w:ascii="Times New Roman" w:eastAsia="Times New Roman" w:hAnsi="Times New Roman" w:cs="Times New Roman"/>
          <w:sz w:val="24"/>
          <w:szCs w:val="24"/>
          <w:lang w:eastAsia="en-GB"/>
        </w:rPr>
        <w:t>breitere Öffentlichkeit dienen.</w:t>
      </w:r>
    </w:p>
    <w:p w:rsidR="00444EB5" w:rsidRPr="00444EB5" w:rsidRDefault="00444EB5" w:rsidP="0044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7708BF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Voraussetzung:</w:t>
      </w:r>
    </w:p>
    <w:p w:rsidR="00444EB5" w:rsidRDefault="00444EB5" w:rsidP="00444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eine überdurchschnittliche </w:t>
      </w:r>
      <w:r w:rsidR="00A731F5">
        <w:rPr>
          <w:rFonts w:ascii="Times New Roman" w:eastAsia="Times New Roman" w:hAnsi="Times New Roman" w:cs="Times New Roman"/>
          <w:sz w:val="24"/>
          <w:szCs w:val="24"/>
          <w:lang w:eastAsia="en-GB"/>
        </w:rPr>
        <w:t>sozial</w:t>
      </w:r>
      <w:r w:rsidR="00C83FE3">
        <w:rPr>
          <w:rFonts w:ascii="Times New Roman" w:eastAsia="Times New Roman" w:hAnsi="Times New Roman" w:cs="Times New Roman"/>
          <w:sz w:val="24"/>
          <w:szCs w:val="24"/>
          <w:lang w:eastAsia="en-GB"/>
        </w:rPr>
        <w:t>wissenschaftliche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Promotion</w:t>
      </w:r>
    </w:p>
    <w:p w:rsidR="00083D3C" w:rsidRPr="00444EB5" w:rsidRDefault="00AA6668" w:rsidP="00083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083D3C">
        <w:rPr>
          <w:rFonts w:ascii="Times New Roman" w:eastAsia="Times New Roman" w:hAnsi="Times New Roman" w:cs="Times New Roman"/>
          <w:sz w:val="24"/>
          <w:szCs w:val="24"/>
          <w:lang w:eastAsia="en-GB"/>
        </w:rPr>
        <w:t>inschlägige Forschungs- bzw. Publikationstätigkeit</w:t>
      </w:r>
    </w:p>
    <w:p w:rsidR="00444EB5" w:rsidRDefault="00083D3C" w:rsidP="00444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Teamfähigkeit und Bereitschaft zur interdisziplinären Zusammenarbeit</w:t>
      </w:r>
    </w:p>
    <w:p w:rsidR="00444EB5" w:rsidRDefault="00444EB5" w:rsidP="00444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>sehr gute Englischkenntnisse</w:t>
      </w:r>
    </w:p>
    <w:p w:rsidR="00AA6668" w:rsidRDefault="00444EB5" w:rsidP="0044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Für nähere Auskünfte wenden Sie sich bitte an Prof. </w:t>
      </w:r>
      <w:r w:rsidR="00AA6668">
        <w:rPr>
          <w:rFonts w:ascii="Times New Roman" w:eastAsia="Times New Roman" w:hAnsi="Times New Roman" w:cs="Times New Roman"/>
          <w:sz w:val="24"/>
          <w:szCs w:val="24"/>
          <w:lang w:eastAsia="en-GB"/>
        </w:rPr>
        <w:t>Uwe Schimank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E-Mail: </w:t>
      </w:r>
      <w:hyperlink r:id="rId8" w:history="1">
        <w:r w:rsidR="00F744EC" w:rsidRPr="00EB05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schimank@uni-bremen.de</w:t>
        </w:r>
      </w:hyperlink>
      <w:r w:rsidR="00CF79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oder Prof. Karin Gottschall</w:t>
      </w:r>
      <w:r w:rsidR="00793C02">
        <w:rPr>
          <w:rFonts w:ascii="Times New Roman" w:eastAsia="Times New Roman" w:hAnsi="Times New Roman" w:cs="Times New Roman"/>
          <w:sz w:val="24"/>
          <w:szCs w:val="24"/>
          <w:lang w:eastAsia="en-GB"/>
        </w:rPr>
        <w:t>, E-Mail:</w:t>
      </w:r>
      <w:r w:rsidR="00CF79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9" w:history="1">
        <w:r w:rsidR="00793C02" w:rsidRPr="006E1B1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karin.gottschall@uni-bremen.de</w:t>
        </w:r>
      </w:hyperlink>
      <w:r w:rsidR="00AA666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44EB5" w:rsidRPr="00444EB5" w:rsidRDefault="00444EB5" w:rsidP="0044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>Die Universität Bremen beabsichtigt, den Anteil von Frauen im Wissenschaftsbereich zu erhöhen und fordert deshalb Frauen ausd</w:t>
      </w:r>
      <w:r w:rsidR="00793C02">
        <w:rPr>
          <w:rFonts w:ascii="Times New Roman" w:eastAsia="Times New Roman" w:hAnsi="Times New Roman" w:cs="Times New Roman"/>
          <w:sz w:val="24"/>
          <w:szCs w:val="24"/>
          <w:lang w:eastAsia="en-GB"/>
        </w:rPr>
        <w:t>rücklich auf, sich zu bewerben.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Schwerbehinderten Bewerberinnen/Bewerbern wird bei im Wesentlichen gleicher fachlicher und persönlicher Eignung der Vorrang gegeben.</w:t>
      </w:r>
      <w:r w:rsidR="00122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Internationale 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Bewerbungen </w:t>
      </w:r>
      <w:r w:rsidR="001229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und Bewerbungen 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>von Menschen mit Migrationshintergrund sind willkommen.</w:t>
      </w:r>
    </w:p>
    <w:p w:rsidR="004A1049" w:rsidRDefault="00444EB5" w:rsidP="0044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Bitte senden Sie Ihre Bewerbungsunterlagen </w:t>
      </w:r>
      <w:r w:rsidR="00DA7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bis zum </w:t>
      </w:r>
      <w:r w:rsidR="00F744EC" w:rsidRPr="00F744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15</w:t>
      </w:r>
      <w:r w:rsidR="00CF7903" w:rsidRPr="00F744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August</w:t>
      </w:r>
      <w:r w:rsidR="00CF7903" w:rsidRPr="00CF7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A78D3" w:rsidRPr="00CF7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2016</w:t>
      </w:r>
      <w:r w:rsidR="00DA78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>mit den üblichen Bewerbungsunterlagen (Motivatio</w:t>
      </w:r>
      <w:r w:rsidR="00A469EF">
        <w:rPr>
          <w:rFonts w:ascii="Times New Roman" w:eastAsia="Times New Roman" w:hAnsi="Times New Roman" w:cs="Times New Roman"/>
          <w:sz w:val="24"/>
          <w:szCs w:val="24"/>
          <w:lang w:eastAsia="en-GB"/>
        </w:rPr>
        <w:t>nsschreiben, CV</w:t>
      </w:r>
      <w:r w:rsidR="00B97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samt Schriftenverzeichnis</w:t>
      </w:r>
      <w:r w:rsidR="00A469EF">
        <w:rPr>
          <w:rFonts w:ascii="Times New Roman" w:eastAsia="Times New Roman" w:hAnsi="Times New Roman" w:cs="Times New Roman"/>
          <w:sz w:val="24"/>
          <w:szCs w:val="24"/>
          <w:lang w:eastAsia="en-GB"/>
        </w:rPr>
        <w:t>, Zeugniskopien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unter Angabe der </w:t>
      </w:r>
      <w:r w:rsidRPr="00444EB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Kennziffer </w:t>
      </w:r>
      <w:r w:rsidR="00F34BF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A178/16</w:t>
      </w:r>
      <w:r w:rsidR="00804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4EB5">
        <w:rPr>
          <w:rFonts w:ascii="Times New Roman" w:eastAsia="Times New Roman" w:hAnsi="Times New Roman" w:cs="Times New Roman"/>
          <w:sz w:val="24"/>
          <w:szCs w:val="24"/>
          <w:lang w:eastAsia="en-GB"/>
        </w:rPr>
        <w:t>an:</w:t>
      </w:r>
    </w:p>
    <w:p w:rsidR="002F17CA" w:rsidRDefault="004A1049" w:rsidP="00B649FF">
      <w:pPr>
        <w:widowControl w:val="0"/>
        <w:spacing w:before="120" w:after="120"/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</w:pPr>
      <w:r w:rsidRP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Universität Bremen</w:t>
      </w:r>
      <w:r w:rsidRP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br/>
        <w:t xml:space="preserve">SOCIUM – Forschungszentrum Ungleichheit und Sozialpolitik </w:t>
      </w:r>
      <w:r w:rsidRP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br/>
      </w:r>
      <w:r w:rsidR="00B649FF" w:rsidRPr="00395E4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de-DE"/>
        </w:rPr>
        <w:t>Sekretariat Prof. Gottschall</w:t>
      </w:r>
      <w:r w:rsidR="008047D2" w:rsidRPr="00B649F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de-DE"/>
        </w:rPr>
        <w:br/>
      </w:r>
      <w:r w:rsidRP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Postfach 33 04 40</w:t>
      </w:r>
      <w:r w:rsidRPr="004A1049">
        <w:rPr>
          <w:rFonts w:ascii="Arial" w:eastAsia="Times New Roman" w:hAnsi="Arial" w:cs="Arial"/>
          <w:snapToGrid w:val="0"/>
          <w:sz w:val="20"/>
          <w:szCs w:val="20"/>
          <w:lang w:eastAsia="de-DE"/>
        </w:rPr>
        <w:br/>
      </w:r>
      <w:r w:rsidRP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>28334 Bremen</w:t>
      </w:r>
      <w:r w:rsidR="00F34BF7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                         </w:t>
      </w:r>
      <w:r w:rsidR="00B649FF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              </w:t>
      </w:r>
      <w:r w:rsidR="00F34BF7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oder per Email an </w:t>
      </w:r>
      <w:r w:rsidR="00B649FF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  </w:t>
      </w:r>
      <w:hyperlink r:id="rId10" w:history="1">
        <w:r w:rsidR="008047D2" w:rsidRPr="006E1B1B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  <w:lang w:eastAsia="de-DE"/>
          </w:rPr>
          <w:t>buero-gottschall@uni-bremen.de</w:t>
        </w:r>
      </w:hyperlink>
      <w:r w:rsidR="008047D2">
        <w:rPr>
          <w:rFonts w:ascii="Times New Roman" w:eastAsia="Times New Roman" w:hAnsi="Times New Roman" w:cs="Times New Roman"/>
          <w:snapToGrid w:val="0"/>
          <w:sz w:val="24"/>
          <w:szCs w:val="24"/>
          <w:lang w:eastAsia="de-DE"/>
        </w:rPr>
        <w:t xml:space="preserve"> </w:t>
      </w:r>
      <w:bookmarkStart w:id="0" w:name="_GoBack"/>
      <w:bookmarkEnd w:id="0"/>
    </w:p>
    <w:sectPr w:rsidR="002F1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6B" w:rsidRDefault="00CB796B" w:rsidP="00E3795C">
      <w:pPr>
        <w:spacing w:after="0" w:line="240" w:lineRule="auto"/>
      </w:pPr>
      <w:r>
        <w:separator/>
      </w:r>
    </w:p>
  </w:endnote>
  <w:endnote w:type="continuationSeparator" w:id="0">
    <w:p w:rsidR="00CB796B" w:rsidRDefault="00CB796B" w:rsidP="00E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6B" w:rsidRDefault="00CB796B" w:rsidP="00E3795C">
      <w:pPr>
        <w:spacing w:after="0" w:line="240" w:lineRule="auto"/>
      </w:pPr>
      <w:r>
        <w:separator/>
      </w:r>
    </w:p>
  </w:footnote>
  <w:footnote w:type="continuationSeparator" w:id="0">
    <w:p w:rsidR="00CB796B" w:rsidRDefault="00CB796B" w:rsidP="00E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553"/>
    <w:multiLevelType w:val="multilevel"/>
    <w:tmpl w:val="E7B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55E9"/>
    <w:multiLevelType w:val="multilevel"/>
    <w:tmpl w:val="25F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A0B86"/>
    <w:multiLevelType w:val="multilevel"/>
    <w:tmpl w:val="6D4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E4FD6"/>
    <w:multiLevelType w:val="hybridMultilevel"/>
    <w:tmpl w:val="062E7916"/>
    <w:lvl w:ilvl="0" w:tplc="4FF01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34B1"/>
    <w:multiLevelType w:val="multilevel"/>
    <w:tmpl w:val="432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5"/>
    <w:rsid w:val="0007427F"/>
    <w:rsid w:val="00083D3C"/>
    <w:rsid w:val="0009755E"/>
    <w:rsid w:val="00122945"/>
    <w:rsid w:val="00192D2D"/>
    <w:rsid w:val="0027410D"/>
    <w:rsid w:val="0035608F"/>
    <w:rsid w:val="00395E47"/>
    <w:rsid w:val="003D4557"/>
    <w:rsid w:val="003E43F7"/>
    <w:rsid w:val="00444EB5"/>
    <w:rsid w:val="004608D6"/>
    <w:rsid w:val="004A1049"/>
    <w:rsid w:val="004A31C1"/>
    <w:rsid w:val="0059158C"/>
    <w:rsid w:val="005E7347"/>
    <w:rsid w:val="006E6B81"/>
    <w:rsid w:val="006F4213"/>
    <w:rsid w:val="007212B6"/>
    <w:rsid w:val="007708BF"/>
    <w:rsid w:val="00793C02"/>
    <w:rsid w:val="008047D2"/>
    <w:rsid w:val="008C7444"/>
    <w:rsid w:val="008F56FE"/>
    <w:rsid w:val="00933B7C"/>
    <w:rsid w:val="009C4CB7"/>
    <w:rsid w:val="00A358EB"/>
    <w:rsid w:val="00A469EF"/>
    <w:rsid w:val="00A56A5B"/>
    <w:rsid w:val="00A731F5"/>
    <w:rsid w:val="00A85F57"/>
    <w:rsid w:val="00AA6668"/>
    <w:rsid w:val="00AD6B92"/>
    <w:rsid w:val="00B41198"/>
    <w:rsid w:val="00B649FF"/>
    <w:rsid w:val="00B97AC9"/>
    <w:rsid w:val="00C83FE3"/>
    <w:rsid w:val="00CB796B"/>
    <w:rsid w:val="00CF7903"/>
    <w:rsid w:val="00D312A2"/>
    <w:rsid w:val="00DA78D3"/>
    <w:rsid w:val="00DE4C2B"/>
    <w:rsid w:val="00E34382"/>
    <w:rsid w:val="00E3795C"/>
    <w:rsid w:val="00E74615"/>
    <w:rsid w:val="00E764A0"/>
    <w:rsid w:val="00F34BF7"/>
    <w:rsid w:val="00F56B13"/>
    <w:rsid w:val="00F66F35"/>
    <w:rsid w:val="00F744EC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3F4BF-1F5C-4FF0-97A2-72A8960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eytitle">
    <w:name w:val="greytitle"/>
    <w:basedOn w:val="Absatz-Standardschriftart"/>
    <w:rsid w:val="00444EB5"/>
  </w:style>
  <w:style w:type="paragraph" w:styleId="StandardWeb">
    <w:name w:val="Normal (Web)"/>
    <w:basedOn w:val="Standard"/>
    <w:uiPriority w:val="99"/>
    <w:semiHidden/>
    <w:unhideWhenUsed/>
    <w:rsid w:val="0044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444EB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44EB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34382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4A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A31C1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95C"/>
  </w:style>
  <w:style w:type="paragraph" w:styleId="Fuzeile">
    <w:name w:val="footer"/>
    <w:basedOn w:val="Standard"/>
    <w:link w:val="FuzeileZchn"/>
    <w:uiPriority w:val="99"/>
    <w:unhideWhenUsed/>
    <w:rsid w:val="00E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mank@uni-brem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ero-gottschall@uni-brem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.gottschall@uni-brem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AC07-8CE3-411E-9A50-50026FD3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hobinger</dc:creator>
  <cp:lastModifiedBy>Hollstein</cp:lastModifiedBy>
  <cp:revision>3</cp:revision>
  <cp:lastPrinted>2016-04-14T06:12:00Z</cp:lastPrinted>
  <dcterms:created xsi:type="dcterms:W3CDTF">2016-07-08T12:22:00Z</dcterms:created>
  <dcterms:modified xsi:type="dcterms:W3CDTF">2016-07-09T04:19:00Z</dcterms:modified>
</cp:coreProperties>
</file>